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10980C" w:rsidP="7B10980C" w:rsidRDefault="7B10980C" w14:noSpellErr="1" w14:paraId="773BFE2D" w14:textId="47EF6A9F">
      <w:pPr>
        <w:spacing w:after="0" w:afterAutospacing="off" w:line="240" w:lineRule="auto"/>
        <w:jc w:val="center"/>
        <w:rPr>
          <w:b w:val="1"/>
          <w:bCs w:val="1"/>
          <w:sz w:val="52"/>
          <w:szCs w:val="52"/>
        </w:rPr>
      </w:pPr>
      <w:r w:rsidRPr="7B10980C" w:rsidR="7B10980C">
        <w:rPr>
          <w:b w:val="1"/>
          <w:bCs w:val="1"/>
          <w:sz w:val="48"/>
          <w:szCs w:val="48"/>
        </w:rPr>
        <w:t>Theater Arts</w:t>
      </w:r>
    </w:p>
    <w:p w:rsidR="7B10980C" w:rsidP="7B10980C" w:rsidRDefault="7B10980C" w14:noSpellErr="1" w14:paraId="0D2CBBC5" w14:textId="68541685">
      <w:pPr>
        <w:pStyle w:val="Normal"/>
        <w:spacing w:after="0" w:afterAutospacing="off" w:line="240" w:lineRule="auto"/>
        <w:jc w:val="center"/>
      </w:pPr>
      <w:r w:rsidRPr="7B10980C" w:rsidR="7B10980C">
        <w:rPr>
          <w:b w:val="1"/>
          <w:bCs w:val="1"/>
          <w:sz w:val="48"/>
          <w:szCs w:val="48"/>
        </w:rPr>
        <w:t>Playwriting Rubric</w:t>
      </w:r>
    </w:p>
    <w:p w:rsidR="7B10980C" w:rsidP="7B10980C" w:rsidRDefault="7B10980C" w14:noSpellErr="1" w14:paraId="32939F7D" w14:textId="7BDB5147">
      <w:pPr>
        <w:pStyle w:val="Normal"/>
        <w:spacing w:after="0" w:afterAutospacing="off" w:line="240" w:lineRule="auto"/>
        <w:jc w:val="center"/>
        <w:rPr>
          <w:b w:val="1"/>
          <w:bCs w:val="1"/>
          <w:sz w:val="48"/>
          <w:szCs w:val="48"/>
        </w:rPr>
      </w:pPr>
      <w:r w:rsidRPr="7B10980C" w:rsidR="7B10980C">
        <w:rPr>
          <w:b w:val="0"/>
          <w:bCs w:val="0"/>
          <w:sz w:val="22"/>
          <w:szCs w:val="22"/>
        </w:rPr>
        <w:t>Ms. Luong</w:t>
      </w:r>
    </w:p>
    <w:p w:rsidR="7B10980C" w:rsidP="7B10980C" w:rsidRDefault="7B10980C" w14:noSpellErr="1" w14:paraId="1453FD27" w14:textId="0322A352">
      <w:pPr>
        <w:pStyle w:val="Normal"/>
        <w:spacing w:after="0" w:afterAutospacing="off" w:line="240" w:lineRule="auto"/>
      </w:pPr>
    </w:p>
    <w:tbl>
      <w:tblPr>
        <w:tblStyle w:val="GridTable5Dark-Accent3"/>
        <w:tblW w:w="10893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245"/>
        <w:gridCol w:w="2700"/>
        <w:gridCol w:w="2304"/>
        <w:gridCol w:w="2292"/>
        <w:gridCol w:w="2352"/>
      </w:tblGrid>
      <w:tr w:rsidR="7B10980C" w:rsidTr="17705843" w14:paraId="155CA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B10980C" w:rsidP="7B10980C" w:rsidRDefault="7B10980C" w14:paraId="2C70B0D2" w14:textId="2004CC2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0" w:type="dxa"/>
            <w:tcMar/>
          </w:tcPr>
          <w:p w:rsidR="7B10980C" w:rsidP="7B10980C" w:rsidRDefault="7B10980C" w14:paraId="1BA091D4" w14:textId="62B2871B">
            <w:pPr>
              <w:pStyle w:val="Normal"/>
              <w:jc w:val="center"/>
              <w:rPr>
                <w:sz w:val="44"/>
                <w:szCs w:val="44"/>
              </w:rPr>
            </w:pPr>
            <w:r w:rsidRPr="7B10980C" w:rsidR="7B10980C">
              <w:rPr>
                <w:sz w:val="40"/>
                <w:szCs w:val="4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4" w:type="dxa"/>
            <w:tcMar/>
          </w:tcPr>
          <w:p w:rsidR="7B10980C" w:rsidP="7B10980C" w:rsidRDefault="7B10980C" w14:paraId="3CC63465" w14:textId="5890F5B9">
            <w:pPr>
              <w:pStyle w:val="Normal"/>
              <w:jc w:val="center"/>
              <w:rPr>
                <w:sz w:val="44"/>
                <w:szCs w:val="44"/>
              </w:rPr>
            </w:pPr>
            <w:r w:rsidRPr="7B10980C" w:rsidR="7B10980C">
              <w:rPr>
                <w:sz w:val="40"/>
                <w:szCs w:val="40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2" w:type="dxa"/>
            <w:tcMar/>
          </w:tcPr>
          <w:p w:rsidR="7B10980C" w:rsidP="7B10980C" w:rsidRDefault="7B10980C" w14:paraId="1B285F28" w14:textId="742FCD8E">
            <w:pPr>
              <w:pStyle w:val="Normal"/>
              <w:jc w:val="center"/>
              <w:rPr>
                <w:sz w:val="44"/>
                <w:szCs w:val="44"/>
              </w:rPr>
            </w:pPr>
            <w:r w:rsidRPr="7B10980C" w:rsidR="7B10980C">
              <w:rPr>
                <w:sz w:val="40"/>
                <w:szCs w:val="4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2" w:type="dxa"/>
            <w:tcMar/>
          </w:tcPr>
          <w:p w:rsidR="7B10980C" w:rsidP="7B10980C" w:rsidRDefault="7B10980C" w14:paraId="22FD7D72" w14:textId="4FB1D5DD">
            <w:pPr>
              <w:pStyle w:val="Normal"/>
              <w:jc w:val="center"/>
              <w:rPr>
                <w:sz w:val="44"/>
                <w:szCs w:val="44"/>
              </w:rPr>
            </w:pPr>
            <w:r w:rsidRPr="7B10980C" w:rsidR="7B10980C">
              <w:rPr>
                <w:sz w:val="40"/>
                <w:szCs w:val="40"/>
              </w:rPr>
              <w:t>1</w:t>
            </w:r>
          </w:p>
        </w:tc>
      </w:tr>
      <w:tr w:rsidR="7B10980C" w:rsidTr="17705843" w14:paraId="466F5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B10980C" w:rsidP="7B10980C" w:rsidRDefault="7B10980C" w14:noSpellErr="1" w14:paraId="4E3D0874" w14:textId="69481B7A">
            <w:pPr>
              <w:pStyle w:val="Normal"/>
              <w:rPr>
                <w:sz w:val="28"/>
                <w:szCs w:val="28"/>
              </w:rPr>
            </w:pPr>
            <w:r w:rsidRPr="7B10980C" w:rsidR="7B10980C">
              <w:rPr>
                <w:sz w:val="24"/>
                <w:szCs w:val="24"/>
              </w:rPr>
              <w:t>Format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0" w:type="dxa"/>
            <w:tcMar/>
          </w:tcPr>
          <w:p w:rsidR="7B10980C" w:rsidP="7B10980C" w:rsidRDefault="7B10980C" w14:noSpellErr="1" w14:paraId="031C3D6F" w14:textId="33E6EB23">
            <w:pPr>
              <w:pStyle w:val="Normal"/>
            </w:pPr>
            <w:r w:rsidR="7B10980C">
              <w:rPr/>
              <w:t xml:space="preserve">The play is written in very clear playwriting format with </w:t>
            </w:r>
            <w:proofErr w:type="gramStart"/>
            <w:r w:rsidR="7B10980C">
              <w:rPr/>
              <w:t xml:space="preserve">all </w:t>
            </w:r>
            <w:r w:rsidR="7B10980C">
              <w:rPr/>
              <w:t>of</w:t>
            </w:r>
            <w:proofErr w:type="gramEnd"/>
            <w:r w:rsidR="7B10980C">
              <w:rPr/>
              <w:t xml:space="preserve"> </w:t>
            </w:r>
            <w:r w:rsidR="7B10980C">
              <w:rPr/>
              <w:t>the following:</w:t>
            </w:r>
          </w:p>
          <w:p w:rsidR="7B10980C" w:rsidP="7B10980C" w:rsidRDefault="7B10980C" w14:noSpellErr="1" w14:paraId="621EC68D" w14:textId="7CBC68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Play cover page</w:t>
            </w:r>
          </w:p>
          <w:p w:rsidR="7B10980C" w:rsidP="7B10980C" w:rsidRDefault="7B10980C" w14:noSpellErr="1" w14:paraId="75694859" w14:textId="3D372F3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</w:t>
            </w:r>
          </w:p>
          <w:p w:rsidR="7B10980C" w:rsidP="7B10980C" w:rsidRDefault="7B10980C" w14:noSpellErr="1" w14:paraId="0D01D590" w14:textId="487AC26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playwrights</w:t>
            </w:r>
          </w:p>
          <w:p w:rsidR="7B10980C" w:rsidP="7B10980C" w:rsidRDefault="7B10980C" w14:noSpellErr="1" w14:paraId="5C730A3E" w14:textId="56B728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Italic scene descriptions</w:t>
            </w:r>
          </w:p>
          <w:p w:rsidR="7B10980C" w:rsidP="7B10980C" w:rsidRDefault="7B10980C" w14:noSpellErr="1" w14:paraId="7E0834F1" w14:textId="0EAB3C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Capitalize character names</w:t>
            </w:r>
          </w:p>
          <w:p w:rsidR="7B10980C" w:rsidP="7B10980C" w:rsidRDefault="7B10980C" w14:noSpellErr="1" w14:paraId="678A7E75" w14:textId="67750BC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Bold scene numbers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4" w:type="dxa"/>
            <w:tcMar/>
          </w:tcPr>
          <w:p w:rsidR="7B10980C" w:rsidP="7B10980C" w:rsidRDefault="7B10980C" w14:noSpellErr="1" w14:paraId="7B4CFF0A" w14:textId="1A3CE26E">
            <w:pPr>
              <w:pStyle w:val="Normal"/>
            </w:pPr>
            <w:r w:rsidR="7B10980C">
              <w:rPr/>
              <w:t>The play is written in</w:t>
            </w:r>
            <w:r w:rsidR="7B10980C">
              <w:rPr/>
              <w:t xml:space="preserve"> </w:t>
            </w:r>
            <w:r w:rsidR="7B10980C">
              <w:rPr/>
              <w:t xml:space="preserve">clear playwriting format with </w:t>
            </w:r>
            <w:r w:rsidR="7B10980C">
              <w:rPr/>
              <w:t xml:space="preserve">most (4/6) </w:t>
            </w:r>
            <w:r w:rsidR="7B10980C">
              <w:rPr/>
              <w:t>of the following:</w:t>
            </w:r>
          </w:p>
          <w:p w:rsidR="7B10980C" w:rsidP="7B10980C" w:rsidRDefault="7B10980C" w14:noSpellErr="1" w14:paraId="4E4B3CFE" w14:textId="7CBC68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Play cover page</w:t>
            </w:r>
          </w:p>
          <w:p w:rsidR="7B10980C" w:rsidP="7B10980C" w:rsidRDefault="7B10980C" w14:noSpellErr="1" w14:paraId="40308BDC" w14:textId="3D372F3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</w:t>
            </w:r>
          </w:p>
          <w:p w:rsidR="7B10980C" w:rsidP="7B10980C" w:rsidRDefault="7B10980C" w14:noSpellErr="1" w14:paraId="7B09ECFC" w14:textId="487AC26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playwrights</w:t>
            </w:r>
          </w:p>
          <w:p w:rsidR="7B10980C" w:rsidP="7B10980C" w:rsidRDefault="7B10980C" w14:noSpellErr="1" w14:paraId="46B02438" w14:textId="56B728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Italic scene descriptions</w:t>
            </w:r>
          </w:p>
          <w:p w:rsidR="7B10980C" w:rsidP="7B10980C" w:rsidRDefault="7B10980C" w14:noSpellErr="1" w14:paraId="089A1FA4" w14:textId="0EAB3C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Capitalize character names</w:t>
            </w:r>
          </w:p>
          <w:p w:rsidR="7B10980C" w:rsidP="7B10980C" w:rsidRDefault="7B10980C" w14:noSpellErr="1" w14:paraId="3B3C4CBA" w14:textId="757E1F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Bold scene numbers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2" w:type="dxa"/>
            <w:tcMar/>
          </w:tcPr>
          <w:p w:rsidR="7B10980C" w:rsidP="7B10980C" w:rsidRDefault="7B10980C" w14:noSpellErr="1" w14:paraId="4CE8023F" w14:textId="268E8BB4">
            <w:pPr>
              <w:pStyle w:val="Normal"/>
            </w:pPr>
            <w:r w:rsidR="7B10980C">
              <w:rPr/>
              <w:t>The play is written in somewhat clear playwriting format with some (3/6) of the following:</w:t>
            </w:r>
          </w:p>
          <w:p w:rsidR="7B10980C" w:rsidP="7B10980C" w:rsidRDefault="7B10980C" w14:noSpellErr="1" w14:paraId="778A713E" w14:textId="7CBC68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Play cover page</w:t>
            </w:r>
          </w:p>
          <w:p w:rsidR="7B10980C" w:rsidP="7B10980C" w:rsidRDefault="7B10980C" w14:noSpellErr="1" w14:paraId="549F4C04" w14:textId="3D372F3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</w:t>
            </w:r>
          </w:p>
          <w:p w:rsidR="7B10980C" w:rsidP="7B10980C" w:rsidRDefault="7B10980C" w14:noSpellErr="1" w14:paraId="4F3E6E88" w14:textId="487AC26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playwrights</w:t>
            </w:r>
          </w:p>
          <w:p w:rsidR="7B10980C" w:rsidP="7B10980C" w:rsidRDefault="7B10980C" w14:noSpellErr="1" w14:paraId="21C30B4D" w14:textId="56B728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Italic scene descriptions</w:t>
            </w:r>
          </w:p>
          <w:p w:rsidR="7B10980C" w:rsidP="7B10980C" w:rsidRDefault="7B10980C" w14:noSpellErr="1" w14:paraId="22369AF9" w14:textId="0EAB3C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Capitalize character names</w:t>
            </w:r>
          </w:p>
          <w:p w:rsidR="7B10980C" w:rsidP="7B10980C" w:rsidRDefault="7B10980C" w14:noSpellErr="1" w14:paraId="59A0C700" w14:textId="68EE40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Bold scene numbers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2" w:type="dxa"/>
            <w:tcMar/>
          </w:tcPr>
          <w:p w:rsidR="7B10980C" w:rsidP="7B10980C" w:rsidRDefault="7B10980C" w14:noSpellErr="1" w14:paraId="2643C7D9" w14:textId="3BD043F1">
            <w:pPr>
              <w:pStyle w:val="Normal"/>
            </w:pPr>
            <w:r w:rsidR="7B10980C">
              <w:rPr/>
              <w:t xml:space="preserve">The play is written in </w:t>
            </w:r>
            <w:r w:rsidR="7B10980C">
              <w:rPr/>
              <w:t>un</w:t>
            </w:r>
            <w:r w:rsidR="7B10980C">
              <w:rPr/>
              <w:t xml:space="preserve">clear playwriting format </w:t>
            </w:r>
            <w:r w:rsidR="7B10980C">
              <w:rPr/>
              <w:t>with a couple (1-2/6)</w:t>
            </w:r>
            <w:r w:rsidR="7B10980C">
              <w:rPr/>
              <w:t xml:space="preserve"> of the following:</w:t>
            </w:r>
          </w:p>
          <w:p w:rsidR="7B10980C" w:rsidP="7B10980C" w:rsidRDefault="7B10980C" w14:noSpellErr="1" w14:paraId="3A7B5387" w14:textId="7CBC68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Play cover page</w:t>
            </w:r>
          </w:p>
          <w:p w:rsidR="7B10980C" w:rsidP="7B10980C" w:rsidRDefault="7B10980C" w14:noSpellErr="1" w14:paraId="0740FACF" w14:textId="3D372F3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</w:t>
            </w:r>
          </w:p>
          <w:p w:rsidR="7B10980C" w:rsidP="7B10980C" w:rsidRDefault="7B10980C" w14:noSpellErr="1" w14:paraId="7AB9875D" w14:textId="487AC26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Name of playwrights</w:t>
            </w:r>
          </w:p>
          <w:p w:rsidR="7B10980C" w:rsidP="7B10980C" w:rsidRDefault="7B10980C" w14:noSpellErr="1" w14:paraId="03E241A6" w14:textId="56B728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Italic scene descriptions</w:t>
            </w:r>
          </w:p>
          <w:p w:rsidR="7B10980C" w:rsidP="7B10980C" w:rsidRDefault="7B10980C" w14:noSpellErr="1" w14:paraId="2BD49C19" w14:textId="0EAB3C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Capitalize character names</w:t>
            </w:r>
          </w:p>
          <w:p w:rsidR="7B10980C" w:rsidP="7B10980C" w:rsidRDefault="7B10980C" w14:noSpellErr="1" w14:paraId="67DBB725" w14:textId="59FCB11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10980C">
              <w:rPr/>
              <w:t>Bold scene numbers</w:t>
            </w:r>
          </w:p>
        </w:tc>
      </w:tr>
      <w:tr w:rsidR="7B10980C" w:rsidTr="17705843" w14:paraId="1DBF2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B10980C" w:rsidP="7B10980C" w:rsidRDefault="7B10980C" w14:noSpellErr="1" w14:paraId="04AF5FAF" w14:textId="6C23B0BC">
            <w:pPr>
              <w:pStyle w:val="Normal"/>
              <w:rPr>
                <w:sz w:val="28"/>
                <w:szCs w:val="28"/>
              </w:rPr>
            </w:pPr>
            <w:r w:rsidRPr="7B10980C" w:rsidR="7B10980C">
              <w:rPr>
                <w:sz w:val="24"/>
                <w:szCs w:val="24"/>
              </w:rPr>
              <w:t>Plot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0" w:type="dxa"/>
            <w:tcMar/>
          </w:tcPr>
          <w:p w:rsidR="7B10980C" w:rsidP="7B10980C" w:rsidRDefault="7B10980C" w14:noSpellErr="1" w14:paraId="4311195C" w14:textId="59109C4D">
            <w:pPr>
              <w:pStyle w:val="Normal"/>
            </w:pPr>
            <w:r w:rsidR="7B10980C">
              <w:rPr/>
              <w:t xml:space="preserve">The story follows plot structure with </w:t>
            </w:r>
            <w:r w:rsidR="7B10980C">
              <w:rPr/>
              <w:t>all of</w:t>
            </w:r>
            <w:r w:rsidR="7B10980C">
              <w:rPr/>
              <w:t xml:space="preserve"> the following:</w:t>
            </w:r>
          </w:p>
          <w:p w:rsidR="7B10980C" w:rsidP="7B10980C" w:rsidRDefault="7B10980C" w14:noSpellErr="1" w14:paraId="6C8805C4" w14:textId="4F9B65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Exposition</w:t>
            </w:r>
          </w:p>
          <w:p w:rsidR="7B10980C" w:rsidP="7B10980C" w:rsidRDefault="7B10980C" w14:noSpellErr="1" w14:paraId="2A85A4B4" w14:textId="431518D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Inciting Incident</w:t>
            </w:r>
          </w:p>
          <w:p w:rsidR="7B10980C" w:rsidP="7B10980C" w:rsidRDefault="7B10980C" w14:noSpellErr="1" w14:paraId="315AFF5C" w14:textId="22579B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Rising Action</w:t>
            </w:r>
          </w:p>
          <w:p w:rsidR="7B10980C" w:rsidP="7B10980C" w:rsidRDefault="7B10980C" w14:noSpellErr="1" w14:paraId="03BFDBBD" w14:textId="7FDD35C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Climax</w:t>
            </w:r>
          </w:p>
          <w:p w:rsidR="7B10980C" w:rsidP="7B10980C" w:rsidRDefault="7B10980C" w14:noSpellErr="1" w14:paraId="4B8F7F64" w14:textId="0F8603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Falling Action</w:t>
            </w:r>
          </w:p>
          <w:p w:rsidR="7B10980C" w:rsidP="7B10980C" w:rsidRDefault="7B10980C" w14:noSpellErr="1" w14:paraId="2001C1FE" w14:textId="779B08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Denouement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4" w:type="dxa"/>
            <w:tcMar/>
          </w:tcPr>
          <w:p w:rsidR="7B10980C" w:rsidP="7B10980C" w:rsidRDefault="7B10980C" w14:noSpellErr="1" w14:paraId="28909740" w14:textId="2E4FF3FA">
            <w:pPr>
              <w:pStyle w:val="Normal"/>
            </w:pPr>
            <w:r w:rsidR="7B10980C">
              <w:rPr/>
              <w:t xml:space="preserve">The story follows plot structure with </w:t>
            </w:r>
            <w:r w:rsidR="7B10980C">
              <w:rPr/>
              <w:t xml:space="preserve">most (4/6) </w:t>
            </w:r>
            <w:r w:rsidR="7B10980C">
              <w:rPr/>
              <w:t>of the following:</w:t>
            </w:r>
          </w:p>
          <w:p w:rsidR="7B10980C" w:rsidP="7B10980C" w:rsidRDefault="7B10980C" w14:noSpellErr="1" w14:paraId="3BCF800F" w14:textId="4F9B65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Exposition</w:t>
            </w:r>
          </w:p>
          <w:p w:rsidR="7B10980C" w:rsidP="7B10980C" w:rsidRDefault="7B10980C" w14:noSpellErr="1" w14:paraId="471BA823" w14:textId="431518D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Inciting Incident</w:t>
            </w:r>
          </w:p>
          <w:p w:rsidR="7B10980C" w:rsidP="7B10980C" w:rsidRDefault="7B10980C" w14:noSpellErr="1" w14:paraId="5B6467CD" w14:textId="22579B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Rising Action</w:t>
            </w:r>
          </w:p>
          <w:p w:rsidR="7B10980C" w:rsidP="7B10980C" w:rsidRDefault="7B10980C" w14:noSpellErr="1" w14:paraId="54CBACAD" w14:textId="7FDD35C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Climax</w:t>
            </w:r>
          </w:p>
          <w:p w:rsidR="7B10980C" w:rsidP="7B10980C" w:rsidRDefault="7B10980C" w14:noSpellErr="1" w14:paraId="1869F29B" w14:textId="0F8603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Falling Action</w:t>
            </w:r>
          </w:p>
          <w:p w:rsidR="7B10980C" w:rsidP="7B10980C" w:rsidRDefault="7B10980C" w14:noSpellErr="1" w14:paraId="36ACCE46" w14:textId="3C21F8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Denouement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2" w:type="dxa"/>
            <w:tcMar/>
          </w:tcPr>
          <w:p w:rsidR="7B10980C" w:rsidP="7B10980C" w:rsidRDefault="7B10980C" w14:noSpellErr="1" w14:paraId="6CEA311C" w14:textId="56298B99">
            <w:pPr>
              <w:pStyle w:val="Normal"/>
            </w:pPr>
            <w:r w:rsidR="7B10980C">
              <w:rPr/>
              <w:t>The story follows plot structure with some (</w:t>
            </w:r>
            <w:r w:rsidR="7B10980C">
              <w:rPr/>
              <w:t>3</w:t>
            </w:r>
            <w:r w:rsidR="7B10980C">
              <w:rPr/>
              <w:t>/6) of the following:</w:t>
            </w:r>
          </w:p>
          <w:p w:rsidR="7B10980C" w:rsidP="7B10980C" w:rsidRDefault="7B10980C" w14:noSpellErr="1" w14:paraId="4B5B2400" w14:textId="4F9B65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Exposition</w:t>
            </w:r>
          </w:p>
          <w:p w:rsidR="7B10980C" w:rsidP="7B10980C" w:rsidRDefault="7B10980C" w14:noSpellErr="1" w14:paraId="4E6005EC" w14:textId="431518D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Inciting Incident</w:t>
            </w:r>
          </w:p>
          <w:p w:rsidR="7B10980C" w:rsidP="7B10980C" w:rsidRDefault="7B10980C" w14:noSpellErr="1" w14:paraId="4E9ABC48" w14:textId="22579B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Rising Action</w:t>
            </w:r>
          </w:p>
          <w:p w:rsidR="7B10980C" w:rsidP="7B10980C" w:rsidRDefault="7B10980C" w14:noSpellErr="1" w14:paraId="7CC1379F" w14:textId="7FDD35C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Climax</w:t>
            </w:r>
          </w:p>
          <w:p w:rsidR="7B10980C" w:rsidP="7B10980C" w:rsidRDefault="7B10980C" w14:noSpellErr="1" w14:paraId="1A3CD3D2" w14:textId="0F8603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Falling Action</w:t>
            </w:r>
          </w:p>
          <w:p w:rsidR="7B10980C" w:rsidP="7B10980C" w:rsidRDefault="7B10980C" w14:noSpellErr="1" w14:paraId="0D69C832" w14:textId="778DEE5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Denouement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2" w:type="dxa"/>
            <w:tcMar/>
          </w:tcPr>
          <w:p w:rsidR="7B10980C" w:rsidP="7B10980C" w:rsidRDefault="7B10980C" w14:noSpellErr="1" w14:paraId="12943B3E" w14:textId="677E7FAF">
            <w:pPr>
              <w:pStyle w:val="Normal"/>
            </w:pPr>
            <w:r w:rsidR="7B10980C">
              <w:rPr/>
              <w:t xml:space="preserve">The story follows plot structure with </w:t>
            </w:r>
            <w:r w:rsidR="7B10980C">
              <w:rPr/>
              <w:t xml:space="preserve">a </w:t>
            </w:r>
            <w:r w:rsidR="7B10980C">
              <w:rPr/>
              <w:t xml:space="preserve">couple </w:t>
            </w:r>
            <w:r w:rsidR="7B10980C">
              <w:rPr/>
              <w:t>(</w:t>
            </w:r>
            <w:r w:rsidR="7B10980C">
              <w:rPr/>
              <w:t>1-2</w:t>
            </w:r>
            <w:r w:rsidR="7B10980C">
              <w:rPr/>
              <w:t>/6) of the following:</w:t>
            </w:r>
          </w:p>
          <w:p w:rsidR="7B10980C" w:rsidP="7B10980C" w:rsidRDefault="7B10980C" w14:noSpellErr="1" w14:paraId="651F6F2E" w14:textId="4F9B65A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Exposition</w:t>
            </w:r>
          </w:p>
          <w:p w:rsidR="7B10980C" w:rsidP="7B10980C" w:rsidRDefault="7B10980C" w14:noSpellErr="1" w14:paraId="0888410F" w14:textId="431518D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Inciting Incident</w:t>
            </w:r>
          </w:p>
          <w:p w:rsidR="7B10980C" w:rsidP="7B10980C" w:rsidRDefault="7B10980C" w14:noSpellErr="1" w14:paraId="2D61401D" w14:textId="22579B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Rising Action</w:t>
            </w:r>
          </w:p>
          <w:p w:rsidR="7B10980C" w:rsidP="7B10980C" w:rsidRDefault="7B10980C" w14:noSpellErr="1" w14:paraId="120C37D3" w14:textId="7FDD35C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Climax</w:t>
            </w:r>
          </w:p>
          <w:p w:rsidR="7B10980C" w:rsidP="7B10980C" w:rsidRDefault="7B10980C" w14:noSpellErr="1" w14:paraId="0525A70C" w14:textId="0F8603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Falling Action</w:t>
            </w:r>
          </w:p>
          <w:p w:rsidR="7B10980C" w:rsidP="7B10980C" w:rsidRDefault="7B10980C" w14:noSpellErr="1" w14:paraId="5E47F7AD" w14:textId="435662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B10980C">
              <w:rPr/>
              <w:t>Denouement</w:t>
            </w:r>
          </w:p>
        </w:tc>
      </w:tr>
      <w:tr w:rsidR="7B10980C" w:rsidTr="17705843" w14:paraId="2128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B10980C" w:rsidP="7B10980C" w:rsidRDefault="7B10980C" w14:noSpellErr="1" w14:paraId="73C2CB91" w14:textId="620BE7F1">
            <w:pPr>
              <w:pStyle w:val="Normal"/>
              <w:rPr>
                <w:sz w:val="28"/>
                <w:szCs w:val="28"/>
              </w:rPr>
            </w:pPr>
            <w:r w:rsidRPr="7B10980C" w:rsidR="7B10980C">
              <w:rPr>
                <w:sz w:val="24"/>
                <w:szCs w:val="24"/>
              </w:rPr>
              <w:t>Characters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00" w:type="dxa"/>
            <w:tcMar/>
          </w:tcPr>
          <w:p w:rsidR="7B10980C" w:rsidP="7B10980C" w:rsidRDefault="7B10980C" w14:noSpellErr="1" w14:paraId="439FBF0F" w14:textId="0A3FACC0">
            <w:pPr>
              <w:pStyle w:val="Normal"/>
            </w:pPr>
            <w:r w:rsidR="7B10980C">
              <w:rPr/>
              <w:t xml:space="preserve">The characters have very strong objectives, obstacles and take clear actions to achieve their objectives.  There </w:t>
            </w:r>
            <w:r w:rsidR="7B10980C">
              <w:rPr/>
              <w:t>are</w:t>
            </w:r>
            <w:r w:rsidR="7B10980C">
              <w:rPr/>
              <w:t xml:space="preserve"> at least 6 characters with 1 protagonist, 1 antagonist, and 4 supporting characters.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4" w:type="dxa"/>
            <w:tcMar/>
          </w:tcPr>
          <w:p w:rsidR="7B10980C" w:rsidP="7B10980C" w:rsidRDefault="7B10980C" w14:noSpellErr="1" w14:paraId="2E1A9752" w14:textId="09887D62">
            <w:pPr>
              <w:pStyle w:val="Normal"/>
            </w:pPr>
            <w:r w:rsidR="7B10980C">
              <w:rPr/>
              <w:t xml:space="preserve">The characters have </w:t>
            </w:r>
            <w:r w:rsidR="7B10980C">
              <w:rPr/>
              <w:t xml:space="preserve">mostly </w:t>
            </w:r>
            <w:r w:rsidR="7B10980C">
              <w:rPr/>
              <w:t>strong objectives, obstacles and take clear actions to achieve their objectives.  There are at least 6 characters with 1 protagonist, 1 antagonist, and 4 supporting characters.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2" w:type="dxa"/>
            <w:tcMar/>
          </w:tcPr>
          <w:p w:rsidR="7B10980C" w:rsidP="7B10980C" w:rsidRDefault="7B10980C" w14:noSpellErr="1" w14:paraId="6F2D7F72" w14:textId="58B24424">
            <w:pPr>
              <w:pStyle w:val="Normal"/>
            </w:pPr>
            <w:r w:rsidR="7B10980C">
              <w:rPr/>
              <w:t xml:space="preserve">The characters have </w:t>
            </w:r>
            <w:r w:rsidR="7B10980C">
              <w:rPr/>
              <w:t>somewhat</w:t>
            </w:r>
            <w:r w:rsidR="7B10980C">
              <w:rPr/>
              <w:t xml:space="preserve"> strong objectives, obstacles and take </w:t>
            </w:r>
            <w:r w:rsidR="7B10980C">
              <w:rPr/>
              <w:t>some</w:t>
            </w:r>
            <w:r w:rsidR="7B10980C">
              <w:rPr/>
              <w:t xml:space="preserve"> actions to achieve their objectives.  There are at least 6 characters with 1 protagonist, 1 antagonist, and 4 supporting characters.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2" w:type="dxa"/>
            <w:tcMar/>
          </w:tcPr>
          <w:p w:rsidR="7B10980C" w:rsidP="7B10980C" w:rsidRDefault="7B10980C" w14:noSpellErr="1" w14:paraId="40CDBA96" w14:textId="2B2566BC">
            <w:pPr>
              <w:pStyle w:val="Normal"/>
            </w:pPr>
            <w:r w:rsidR="7B10980C">
              <w:rPr/>
              <w:t xml:space="preserve">The characters </w:t>
            </w:r>
            <w:r w:rsidR="7B10980C">
              <w:rPr/>
              <w:t>have unclear</w:t>
            </w:r>
            <w:r w:rsidR="7B10980C">
              <w:rPr/>
              <w:t xml:space="preserve"> objectives, obstacles and </w:t>
            </w:r>
            <w:r w:rsidR="7B10980C">
              <w:rPr/>
              <w:t>don't take</w:t>
            </w:r>
            <w:r w:rsidR="7B10980C">
              <w:rPr/>
              <w:t xml:space="preserve"> clear actions to achieve their objectives.  There are at least 6 characters with 1 protagonist, 1 antagonist, and 4 supporting characters.</w:t>
            </w:r>
          </w:p>
        </w:tc>
      </w:tr>
    </w:tbl>
    <w:p w:rsidR="7B10980C" w:rsidP="7B10980C" w:rsidRDefault="7B10980C" w14:paraId="705DE73E" w14:textId="5841FB54">
      <w:pPr>
        <w:pStyle w:val="Normal"/>
      </w:pPr>
      <w:bookmarkStart w:name="_GoBack" w:id="0"/>
      <w:bookmarkEnd w:id="0"/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73E3D2"/>
  <w15:docId w15:val="{a3f83233-1f40-4df0-83ba-1b2b13b93885}"/>
  <w:rsids>
    <w:rsidRoot w:val="0773E3D2"/>
    <w:rsid w:val="0773E3D2"/>
    <w:rsid w:val="17705843"/>
    <w:rsid w:val="7B1098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5Dark-Accent3" mc:Ignorable="w14">
    <w:name xmlns:w="http://schemas.openxmlformats.org/wordprocessingml/2006/main" w:val="Grid Table 5 Dark Accent 3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EDEDED" w:themeFill="accent3" w:themeFillTint="33"/>
    </w:tc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xmlns:w="http://schemas.openxmlformats.org/wordprocessingml/2006/main"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xmlns:w="http://schemas.openxmlformats.org/wordprocessingml/2006/main"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xmlns:w="http://schemas.openxmlformats.org/wordprocessingml/2006/main"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xmlns:w="http://schemas.openxmlformats.org/wordprocessingml/2006/main" w:type="band1Vert">
      <w:tblPr/>
      <w:tcPr>
        <w:shd w:val="clear" w:color="auto" w:fill="DBDBDB" w:themeFill="accent3" w:themeFillTint="66"/>
      </w:tcPr>
    </w:tblStylePr>
    <w:tblStylePr xmlns:w="http://schemas.openxmlformats.org/wordprocessingml/2006/main" w:type="band1Horz">
      <w:tblPr/>
      <w:tcPr>
        <w:shd w:val="clear" w:color="auto" w:fill="DBDBDB" w:themeFill="accent3" w:themeFillTint="66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6392f9229d643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2018-10-10T16:10:40.7007260Z</dcterms:created>
  <dcterms:modified xsi:type="dcterms:W3CDTF">2018-10-23T01:33:01.0934689Z</dcterms:modified>
  <dc:creator>Luong Jennifer</dc:creator>
  <lastModifiedBy>Luong Jennifer</lastModifiedBy>
</coreProperties>
</file>